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A" w:rsidRDefault="00946932" w:rsidP="00946932">
      <w:pPr>
        <w:pStyle w:val="Nagwek1"/>
        <w:jc w:val="center"/>
        <w:rPr>
          <w:b/>
          <w:smallCaps/>
          <w:sz w:val="32"/>
          <w:szCs w:val="32"/>
        </w:rPr>
      </w:pPr>
      <w:r w:rsidRPr="00946932">
        <w:rPr>
          <w:b/>
          <w:smallCaps/>
          <w:sz w:val="32"/>
          <w:szCs w:val="32"/>
        </w:rPr>
        <w:t>Syntetyczna karta projektu</w:t>
      </w:r>
      <w:r w:rsidR="00836E09">
        <w:rPr>
          <w:b/>
          <w:smallCaps/>
          <w:sz w:val="32"/>
          <w:szCs w:val="32"/>
        </w:rPr>
        <w:t xml:space="preserve"> </w:t>
      </w:r>
    </w:p>
    <w:p w:rsidR="00836E09" w:rsidRDefault="00836E09" w:rsidP="00046B6E">
      <w:pPr>
        <w:jc w:val="center"/>
        <w:rPr>
          <w:b/>
          <w:bCs/>
          <w:sz w:val="36"/>
          <w:szCs w:val="36"/>
        </w:rPr>
      </w:pPr>
      <w:r w:rsidRPr="00836E09">
        <w:rPr>
          <w:b/>
          <w:bCs/>
          <w:sz w:val="36"/>
          <w:szCs w:val="36"/>
        </w:rPr>
        <w:t>BYTOM</w:t>
      </w:r>
    </w:p>
    <w:p w:rsidR="00046B6E" w:rsidRPr="00046B6E" w:rsidRDefault="00046B6E" w:rsidP="00046B6E">
      <w:pPr>
        <w:jc w:val="center"/>
        <w:rPr>
          <w:b/>
          <w:bCs/>
          <w:sz w:val="36"/>
          <w:szCs w:val="36"/>
        </w:rPr>
      </w:pPr>
    </w:p>
    <w:p w:rsidR="009270A2" w:rsidRPr="00046B6E" w:rsidRDefault="00174C9A" w:rsidP="00363F11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Nazwa projektu</w:t>
      </w:r>
      <w:r w:rsidR="00363F11" w:rsidRPr="00046B6E">
        <w:rPr>
          <w:b/>
          <w:sz w:val="24"/>
          <w:szCs w:val="24"/>
        </w:rPr>
        <w:t>:</w:t>
      </w:r>
    </w:p>
    <w:p w:rsidR="00E2073E" w:rsidRPr="00046B6E" w:rsidRDefault="00174C9A" w:rsidP="00363F11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Nazwa „komercyjna” projektu</w:t>
      </w:r>
      <w:r w:rsidR="00363F11" w:rsidRPr="00046B6E">
        <w:rPr>
          <w:sz w:val="24"/>
          <w:szCs w:val="24"/>
        </w:rPr>
        <w:t xml:space="preserve">: </w:t>
      </w:r>
    </w:p>
    <w:p w:rsidR="00FE1BBB" w:rsidRPr="00046B6E" w:rsidRDefault="00D37737" w:rsidP="00363F11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Lokalizacja projektu, zasięg przestrzenny</w:t>
      </w:r>
      <w:r w:rsidR="00DA26CE">
        <w:rPr>
          <w:b/>
          <w:sz w:val="24"/>
          <w:szCs w:val="24"/>
        </w:rPr>
        <w:t xml:space="preserve"> (</w:t>
      </w:r>
      <w:r w:rsidR="00FF41B3">
        <w:rPr>
          <w:b/>
          <w:sz w:val="24"/>
          <w:szCs w:val="24"/>
        </w:rPr>
        <w:t>np. podobszar rewitalizacji, ulica)</w:t>
      </w:r>
      <w:r w:rsidRPr="00046B6E">
        <w:rPr>
          <w:sz w:val="24"/>
          <w:szCs w:val="24"/>
        </w:rPr>
        <w:t xml:space="preserve"> </w:t>
      </w:r>
    </w:p>
    <w:p w:rsidR="00D37737" w:rsidRPr="00046B6E" w:rsidRDefault="00D37737" w:rsidP="00363F11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 xml:space="preserve">Partnerzy realizujący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746"/>
      </w:tblGrid>
      <w:tr w:rsidR="003C1405" w:rsidRPr="00046B6E" w:rsidTr="0012528F">
        <w:tc>
          <w:tcPr>
            <w:tcW w:w="3936" w:type="dxa"/>
          </w:tcPr>
          <w:p w:rsidR="003C1405" w:rsidRPr="00046B6E" w:rsidRDefault="003C1405" w:rsidP="00363F11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6746" w:type="dxa"/>
          </w:tcPr>
          <w:p w:rsidR="003C1405" w:rsidRPr="00046B6E" w:rsidRDefault="003C1405" w:rsidP="00363F11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Rola w realizacji projektu</w:t>
            </w:r>
          </w:p>
        </w:tc>
      </w:tr>
      <w:tr w:rsidR="00363F11" w:rsidRPr="00046B6E" w:rsidTr="0012528F">
        <w:tc>
          <w:tcPr>
            <w:tcW w:w="3936" w:type="dxa"/>
          </w:tcPr>
          <w:p w:rsidR="00363F11" w:rsidRPr="00046B6E" w:rsidRDefault="00363F11" w:rsidP="00363F1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  <w:p w:rsidR="00796D36" w:rsidRPr="00046B6E" w:rsidRDefault="00796D36" w:rsidP="00363F1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:rsidR="00363F11" w:rsidRPr="00046B6E" w:rsidRDefault="00363F11" w:rsidP="00363F11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F41B3" w:rsidRDefault="00174C9A" w:rsidP="0063595B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Cel strategiczny projektu</w:t>
      </w:r>
      <w:r w:rsidRPr="00046B6E">
        <w:rPr>
          <w:sz w:val="24"/>
          <w:szCs w:val="24"/>
        </w:rPr>
        <w:t xml:space="preserve"> </w:t>
      </w:r>
      <w:r w:rsidR="00FF41B3">
        <w:rPr>
          <w:sz w:val="24"/>
          <w:szCs w:val="24"/>
        </w:rPr>
        <w:t xml:space="preserve"> zgodny z:</w:t>
      </w:r>
    </w:p>
    <w:p w:rsidR="00174C9A" w:rsidRDefault="00FF41B3" w:rsidP="00405973">
      <w:pPr>
        <w:pStyle w:val="Akapitzlist"/>
        <w:numPr>
          <w:ilvl w:val="1"/>
          <w:numId w:val="1"/>
        </w:numPr>
        <w:spacing w:before="120" w:after="120" w:line="276" w:lineRule="auto"/>
        <w:ind w:left="714"/>
        <w:jc w:val="both"/>
        <w:rPr>
          <w:sz w:val="24"/>
          <w:szCs w:val="24"/>
        </w:rPr>
      </w:pPr>
      <w:r w:rsidRPr="00FF41B3">
        <w:rPr>
          <w:sz w:val="24"/>
          <w:szCs w:val="24"/>
        </w:rPr>
        <w:t>G</w:t>
      </w:r>
      <w:r w:rsidR="00107C74">
        <w:rPr>
          <w:sz w:val="24"/>
          <w:szCs w:val="24"/>
        </w:rPr>
        <w:t xml:space="preserve">minnym </w:t>
      </w:r>
      <w:r w:rsidRPr="00FF41B3">
        <w:rPr>
          <w:sz w:val="24"/>
          <w:szCs w:val="24"/>
        </w:rPr>
        <w:t>P</w:t>
      </w:r>
      <w:r w:rsidR="00107C74">
        <w:rPr>
          <w:sz w:val="24"/>
          <w:szCs w:val="24"/>
        </w:rPr>
        <w:t xml:space="preserve">rogramem </w:t>
      </w:r>
      <w:r w:rsidRPr="00FF41B3">
        <w:rPr>
          <w:sz w:val="24"/>
          <w:szCs w:val="24"/>
        </w:rPr>
        <w:t>R</w:t>
      </w:r>
      <w:r w:rsidR="00107C74">
        <w:rPr>
          <w:sz w:val="24"/>
          <w:szCs w:val="24"/>
        </w:rPr>
        <w:t>ewitalizacji. Bytom 2020+</w:t>
      </w:r>
    </w:p>
    <w:p w:rsidR="00107C74" w:rsidRPr="00405973" w:rsidRDefault="00107C74" w:rsidP="00405973">
      <w:pPr>
        <w:pStyle w:val="Akapitzlist"/>
        <w:spacing w:before="120" w:after="120" w:line="276" w:lineRule="auto"/>
        <w:ind w:left="714"/>
        <w:jc w:val="both"/>
        <w:rPr>
          <w:i/>
          <w:color w:val="548DD4" w:themeColor="text2" w:themeTint="99"/>
          <w:sz w:val="24"/>
          <w:szCs w:val="24"/>
        </w:rPr>
      </w:pPr>
      <w:r w:rsidRPr="00405973">
        <w:rPr>
          <w:i/>
          <w:color w:val="548DD4" w:themeColor="text2" w:themeTint="99"/>
          <w:sz w:val="24"/>
          <w:szCs w:val="24"/>
        </w:rPr>
        <w:t>Wnios</w:t>
      </w:r>
      <w:r w:rsidR="009C2350" w:rsidRPr="00405973">
        <w:rPr>
          <w:i/>
          <w:color w:val="548DD4" w:themeColor="text2" w:themeTint="99"/>
          <w:sz w:val="24"/>
          <w:szCs w:val="24"/>
        </w:rPr>
        <w:t>kodawca zobowiązany jest wykazać, iż zakres proponowanego przez niego projektu wpisuje się w katalog przedsięwzięć uzupełniających zidentyfikowanych w „Gminnym P</w:t>
      </w:r>
      <w:r w:rsidR="00405973">
        <w:rPr>
          <w:i/>
          <w:color w:val="548DD4" w:themeColor="text2" w:themeTint="99"/>
          <w:sz w:val="24"/>
          <w:szCs w:val="24"/>
        </w:rPr>
        <w:t>rogramie</w:t>
      </w:r>
      <w:r w:rsidR="009C2350" w:rsidRPr="00405973">
        <w:rPr>
          <w:i/>
          <w:color w:val="548DD4" w:themeColor="text2" w:themeTint="99"/>
          <w:sz w:val="24"/>
          <w:szCs w:val="24"/>
        </w:rPr>
        <w:t xml:space="preserve"> Rewitalizacji. Bytom 2020+” w </w:t>
      </w:r>
      <w:r w:rsidR="00DF24B5">
        <w:rPr>
          <w:i/>
          <w:color w:val="548DD4" w:themeColor="text2" w:themeTint="99"/>
          <w:sz w:val="24"/>
          <w:szCs w:val="24"/>
        </w:rPr>
        <w:t>R</w:t>
      </w:r>
      <w:r w:rsidR="009C2350" w:rsidRPr="00405973">
        <w:rPr>
          <w:i/>
          <w:color w:val="548DD4" w:themeColor="text2" w:themeTint="99"/>
          <w:sz w:val="24"/>
          <w:szCs w:val="24"/>
        </w:rPr>
        <w:t xml:space="preserve">ozdziale 3.2.2 Charakterystyka pozostałych przedsięwzięć rewitalizacyjnych, lub </w:t>
      </w:r>
      <w:r w:rsidR="00A25D5E" w:rsidRPr="00405973">
        <w:rPr>
          <w:i/>
          <w:color w:val="548DD4" w:themeColor="text2" w:themeTint="99"/>
          <w:sz w:val="24"/>
          <w:szCs w:val="24"/>
        </w:rPr>
        <w:t>sformułować</w:t>
      </w:r>
      <w:r w:rsidR="009C2350" w:rsidRPr="00405973">
        <w:rPr>
          <w:i/>
          <w:color w:val="548DD4" w:themeColor="text2" w:themeTint="99"/>
          <w:sz w:val="24"/>
          <w:szCs w:val="24"/>
        </w:rPr>
        <w:t xml:space="preserve"> </w:t>
      </w:r>
      <w:r w:rsidR="00405973">
        <w:rPr>
          <w:i/>
          <w:color w:val="548DD4" w:themeColor="text2" w:themeTint="99"/>
          <w:sz w:val="24"/>
          <w:szCs w:val="24"/>
        </w:rPr>
        <w:t xml:space="preserve">odrębny </w:t>
      </w:r>
      <w:r w:rsidR="009C2350" w:rsidRPr="00405973">
        <w:rPr>
          <w:i/>
          <w:color w:val="548DD4" w:themeColor="text2" w:themeTint="99"/>
          <w:sz w:val="24"/>
          <w:szCs w:val="24"/>
        </w:rPr>
        <w:t>typ przedsięwzięci</w:t>
      </w:r>
      <w:r w:rsidR="00405973">
        <w:rPr>
          <w:i/>
          <w:color w:val="548DD4" w:themeColor="text2" w:themeTint="99"/>
          <w:sz w:val="24"/>
          <w:szCs w:val="24"/>
        </w:rPr>
        <w:t>a</w:t>
      </w:r>
      <w:r w:rsidR="009C2350" w:rsidRPr="00405973">
        <w:rPr>
          <w:i/>
          <w:color w:val="548DD4" w:themeColor="text2" w:themeTint="99"/>
          <w:sz w:val="24"/>
          <w:szCs w:val="24"/>
        </w:rPr>
        <w:t xml:space="preserve"> </w:t>
      </w:r>
      <w:r w:rsidR="00405973">
        <w:rPr>
          <w:i/>
          <w:color w:val="548DD4" w:themeColor="text2" w:themeTint="99"/>
          <w:sz w:val="24"/>
          <w:szCs w:val="24"/>
        </w:rPr>
        <w:t xml:space="preserve">uzupełniającego </w:t>
      </w:r>
      <w:r w:rsidR="009C2350" w:rsidRPr="00405973">
        <w:rPr>
          <w:i/>
          <w:color w:val="548DD4" w:themeColor="text2" w:themeTint="99"/>
          <w:sz w:val="24"/>
          <w:szCs w:val="24"/>
        </w:rPr>
        <w:t>z</w:t>
      </w:r>
      <w:r w:rsidR="00A25D5E" w:rsidRPr="00405973">
        <w:rPr>
          <w:i/>
          <w:color w:val="548DD4" w:themeColor="text2" w:themeTint="99"/>
          <w:sz w:val="24"/>
          <w:szCs w:val="24"/>
        </w:rPr>
        <w:t xml:space="preserve">e wskazaniem celów GPR, do których realizacji </w:t>
      </w:r>
      <w:r w:rsidR="00405973">
        <w:rPr>
          <w:i/>
          <w:color w:val="548DD4" w:themeColor="text2" w:themeTint="99"/>
          <w:sz w:val="24"/>
          <w:szCs w:val="24"/>
        </w:rPr>
        <w:t xml:space="preserve">ono się </w:t>
      </w:r>
      <w:r w:rsidR="00A25D5E" w:rsidRPr="00405973">
        <w:rPr>
          <w:i/>
          <w:color w:val="548DD4" w:themeColor="text2" w:themeTint="99"/>
          <w:sz w:val="24"/>
          <w:szCs w:val="24"/>
        </w:rPr>
        <w:t>przyczyni</w:t>
      </w:r>
      <w:r w:rsidR="009C2350" w:rsidRPr="00405973">
        <w:rPr>
          <w:i/>
          <w:color w:val="548DD4" w:themeColor="text2" w:themeTint="99"/>
          <w:sz w:val="24"/>
          <w:szCs w:val="24"/>
        </w:rPr>
        <w:t>.</w:t>
      </w:r>
    </w:p>
    <w:p w:rsidR="00FF41B3" w:rsidRDefault="00FF41B3" w:rsidP="00DF24B5">
      <w:pPr>
        <w:pStyle w:val="Akapitzlist"/>
        <w:numPr>
          <w:ilvl w:val="1"/>
          <w:numId w:val="1"/>
        </w:numPr>
        <w:spacing w:before="120" w:after="120" w:line="276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Strategią Rozwoju Miasta Bytomia. Bytom 2030+</w:t>
      </w:r>
    </w:p>
    <w:p w:rsidR="00107C74" w:rsidRPr="00DF24B5" w:rsidRDefault="00405973" w:rsidP="00DF24B5">
      <w:pPr>
        <w:pStyle w:val="Akapitzlist"/>
        <w:spacing w:before="120" w:after="120" w:line="276" w:lineRule="auto"/>
        <w:jc w:val="both"/>
        <w:rPr>
          <w:i/>
          <w:color w:val="548DD4" w:themeColor="text2" w:themeTint="99"/>
          <w:sz w:val="24"/>
          <w:szCs w:val="24"/>
        </w:rPr>
      </w:pPr>
      <w:r w:rsidRPr="00DF24B5">
        <w:rPr>
          <w:i/>
          <w:color w:val="548DD4" w:themeColor="text2" w:themeTint="99"/>
          <w:sz w:val="24"/>
          <w:szCs w:val="24"/>
        </w:rPr>
        <w:t xml:space="preserve">Wnioskodawca zobowiązany jest wykazać powiązanie zakresu proponowanego przez niego projektu z </w:t>
      </w:r>
      <w:r w:rsidR="00DF24B5" w:rsidRPr="00DF24B5">
        <w:rPr>
          <w:i/>
          <w:color w:val="548DD4" w:themeColor="text2" w:themeTint="99"/>
          <w:sz w:val="24"/>
          <w:szCs w:val="24"/>
        </w:rPr>
        <w:t xml:space="preserve">kierunkami działań zdefiniowanymi </w:t>
      </w:r>
      <w:r w:rsidR="00DF24B5">
        <w:rPr>
          <w:i/>
          <w:color w:val="548DD4" w:themeColor="text2" w:themeTint="99"/>
          <w:sz w:val="24"/>
          <w:szCs w:val="24"/>
        </w:rPr>
        <w:t>w „</w:t>
      </w:r>
      <w:r w:rsidR="00DF24B5" w:rsidRPr="00DF24B5">
        <w:rPr>
          <w:i/>
          <w:color w:val="548DD4" w:themeColor="text2" w:themeTint="99"/>
          <w:sz w:val="24"/>
          <w:szCs w:val="24"/>
        </w:rPr>
        <w:t>Strategii Rozwoju Miasta Bytomia. Bytom 2030+</w:t>
      </w:r>
      <w:r w:rsidR="00DF24B5">
        <w:rPr>
          <w:i/>
          <w:color w:val="548DD4" w:themeColor="text2" w:themeTint="99"/>
          <w:sz w:val="24"/>
          <w:szCs w:val="24"/>
        </w:rPr>
        <w:t xml:space="preserve">” </w:t>
      </w:r>
      <w:r w:rsidR="00DF24B5">
        <w:rPr>
          <w:i/>
          <w:color w:val="548DD4" w:themeColor="text2" w:themeTint="99"/>
          <w:sz w:val="24"/>
          <w:szCs w:val="24"/>
        </w:rPr>
        <w:br/>
        <w:t xml:space="preserve">w </w:t>
      </w:r>
      <w:r w:rsidR="00DF24B5" w:rsidRPr="00DF24B5">
        <w:rPr>
          <w:i/>
          <w:color w:val="548DD4" w:themeColor="text2" w:themeTint="99"/>
          <w:sz w:val="24"/>
          <w:szCs w:val="24"/>
        </w:rPr>
        <w:t>Rozdziale 4 Kierunki działań podejmowanych dla osiągnięcia celów strategicznych</w:t>
      </w:r>
      <w:r w:rsidR="00DF24B5">
        <w:rPr>
          <w:i/>
          <w:color w:val="548DD4" w:themeColor="text2" w:themeTint="99"/>
          <w:sz w:val="24"/>
          <w:szCs w:val="24"/>
        </w:rPr>
        <w:t xml:space="preserve">. </w:t>
      </w:r>
    </w:p>
    <w:p w:rsidR="00107C74" w:rsidRPr="00107C74" w:rsidRDefault="00107C74" w:rsidP="00DF24B5">
      <w:pPr>
        <w:spacing w:before="120" w:after="120" w:line="276" w:lineRule="auto"/>
        <w:jc w:val="both"/>
        <w:rPr>
          <w:sz w:val="24"/>
          <w:szCs w:val="24"/>
        </w:rPr>
      </w:pPr>
    </w:p>
    <w:p w:rsidR="00A673C9" w:rsidRPr="00046B6E" w:rsidRDefault="00F516DB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Produkty i r</w:t>
      </w:r>
      <w:r w:rsidR="00A673C9" w:rsidRPr="00046B6E">
        <w:rPr>
          <w:b/>
          <w:sz w:val="24"/>
          <w:szCs w:val="24"/>
        </w:rPr>
        <w:t>ezultaty projektu</w:t>
      </w:r>
      <w:r w:rsidR="00A673C9" w:rsidRPr="00046B6E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27"/>
        <w:gridCol w:w="2919"/>
      </w:tblGrid>
      <w:tr w:rsidR="00836E09" w:rsidRPr="00046B6E" w:rsidTr="0063595B">
        <w:tc>
          <w:tcPr>
            <w:tcW w:w="1842" w:type="pct"/>
            <w:shd w:val="clear" w:color="auto" w:fill="auto"/>
          </w:tcPr>
          <w:p w:rsidR="00836E09" w:rsidRPr="00046B6E" w:rsidRDefault="00F516DB" w:rsidP="0063595B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Produkty i r</w:t>
            </w:r>
            <w:r w:rsidR="00836E09" w:rsidRPr="00046B6E">
              <w:rPr>
                <w:b/>
                <w:sz w:val="24"/>
                <w:szCs w:val="24"/>
              </w:rPr>
              <w:t>ezultaty</w:t>
            </w:r>
          </w:p>
        </w:tc>
        <w:tc>
          <w:tcPr>
            <w:tcW w:w="1791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Wskaźniki</w:t>
            </w:r>
          </w:p>
        </w:tc>
        <w:tc>
          <w:tcPr>
            <w:tcW w:w="1366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Wartość</w:t>
            </w:r>
          </w:p>
        </w:tc>
      </w:tr>
      <w:tr w:rsidR="00836E09" w:rsidRPr="00046B6E" w:rsidTr="0063595B">
        <w:tc>
          <w:tcPr>
            <w:tcW w:w="1842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796D36" w:rsidRPr="00046B6E" w:rsidRDefault="00796D36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266C00" w:rsidRPr="00046B6E" w:rsidTr="0063595B">
        <w:tc>
          <w:tcPr>
            <w:tcW w:w="1842" w:type="pct"/>
            <w:shd w:val="clear" w:color="auto" w:fill="auto"/>
          </w:tcPr>
          <w:p w:rsidR="00266C00" w:rsidRPr="00046B6E" w:rsidRDefault="00266C00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796D36" w:rsidRPr="00046B6E" w:rsidRDefault="00796D36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E56607" w:rsidRPr="00046B6E" w:rsidRDefault="00E56607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836E09" w:rsidRPr="00046B6E" w:rsidTr="0063595B">
        <w:tc>
          <w:tcPr>
            <w:tcW w:w="1842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796D36" w:rsidRPr="00046B6E" w:rsidRDefault="00796D36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836E09" w:rsidRPr="00046B6E" w:rsidRDefault="00836E09" w:rsidP="0063595B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:rsidR="00367DCC" w:rsidRPr="00046B6E" w:rsidRDefault="00367DCC" w:rsidP="00E2073E">
      <w:pPr>
        <w:spacing w:after="120"/>
        <w:jc w:val="both"/>
        <w:rPr>
          <w:sz w:val="24"/>
          <w:szCs w:val="24"/>
        </w:rPr>
      </w:pPr>
    </w:p>
    <w:p w:rsidR="00174C9A" w:rsidRPr="00046B6E" w:rsidRDefault="00174C9A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Beneficjenci projektu</w:t>
      </w:r>
      <w:r w:rsidRPr="00046B6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3"/>
        <w:gridCol w:w="6369"/>
      </w:tblGrid>
      <w:tr w:rsidR="003C1405" w:rsidRPr="00046B6E" w:rsidTr="006D0816">
        <w:tc>
          <w:tcPr>
            <w:tcW w:w="4313" w:type="dxa"/>
          </w:tcPr>
          <w:p w:rsidR="003C1405" w:rsidRPr="00046B6E" w:rsidRDefault="00F516DB" w:rsidP="00016C80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369" w:type="dxa"/>
          </w:tcPr>
          <w:p w:rsidR="003C1405" w:rsidRPr="00046B6E" w:rsidRDefault="003C1405" w:rsidP="00016C80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Rodzaj i wymiar uzyskiwanych korzyści</w:t>
            </w:r>
          </w:p>
        </w:tc>
      </w:tr>
      <w:tr w:rsidR="003C1405" w:rsidRPr="00046B6E" w:rsidTr="006D0816">
        <w:tc>
          <w:tcPr>
            <w:tcW w:w="4313" w:type="dxa"/>
          </w:tcPr>
          <w:p w:rsidR="003C1405" w:rsidRPr="00046B6E" w:rsidRDefault="003C1405" w:rsidP="00016C80">
            <w:pPr>
              <w:spacing w:before="120" w:after="12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69" w:type="dxa"/>
          </w:tcPr>
          <w:p w:rsidR="00796D36" w:rsidRPr="00046B6E" w:rsidRDefault="00796D36" w:rsidP="00016C80">
            <w:pPr>
              <w:spacing w:before="120" w:after="120"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3C1405" w:rsidRPr="00046B6E" w:rsidTr="006D0816">
        <w:tc>
          <w:tcPr>
            <w:tcW w:w="4313" w:type="dxa"/>
          </w:tcPr>
          <w:p w:rsidR="003C1405" w:rsidRPr="00046B6E" w:rsidRDefault="003C1405" w:rsidP="00016C80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796D36" w:rsidRPr="00046B6E" w:rsidRDefault="00796D36" w:rsidP="00016C80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3C1405" w:rsidRPr="00046B6E" w:rsidTr="006D0816">
        <w:tc>
          <w:tcPr>
            <w:tcW w:w="4313" w:type="dxa"/>
          </w:tcPr>
          <w:p w:rsidR="00796D36" w:rsidRPr="00046B6E" w:rsidRDefault="00796D36" w:rsidP="00016C80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6D0816" w:rsidRPr="00046B6E" w:rsidRDefault="006D0816" w:rsidP="00016C80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:rsidR="00174C9A" w:rsidRPr="00046B6E" w:rsidRDefault="00174C9A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lastRenderedPageBreak/>
        <w:t>Zakres projektu</w:t>
      </w:r>
      <w:r w:rsidRPr="00046B6E">
        <w:rPr>
          <w:sz w:val="24"/>
          <w:szCs w:val="24"/>
        </w:rPr>
        <w:t xml:space="preserve"> </w:t>
      </w:r>
    </w:p>
    <w:p w:rsidR="006D0816" w:rsidRPr="00046B6E" w:rsidRDefault="006D0816" w:rsidP="00B430D6">
      <w:pPr>
        <w:numPr>
          <w:ilvl w:val="0"/>
          <w:numId w:val="8"/>
        </w:numPr>
        <w:spacing w:before="120" w:after="120" w:line="276" w:lineRule="auto"/>
        <w:jc w:val="both"/>
        <w:rPr>
          <w:iCs/>
          <w:sz w:val="24"/>
          <w:szCs w:val="24"/>
        </w:rPr>
      </w:pPr>
      <w:r w:rsidRPr="00046B6E">
        <w:rPr>
          <w:iCs/>
          <w:sz w:val="24"/>
          <w:szCs w:val="24"/>
        </w:rPr>
        <w:t>Wykonanie prac projektowych w tym PF</w:t>
      </w:r>
      <w:r w:rsidR="00AA7E02" w:rsidRPr="00046B6E">
        <w:rPr>
          <w:iCs/>
          <w:sz w:val="24"/>
          <w:szCs w:val="24"/>
        </w:rPr>
        <w:t>U oraz dokumentacji technicznej.</w:t>
      </w:r>
    </w:p>
    <w:p w:rsidR="00D37737" w:rsidRPr="00046B6E" w:rsidRDefault="00AA7E02" w:rsidP="00B430D6">
      <w:pPr>
        <w:numPr>
          <w:ilvl w:val="0"/>
          <w:numId w:val="8"/>
        </w:numPr>
        <w:spacing w:before="120" w:after="120" w:line="276" w:lineRule="auto"/>
        <w:jc w:val="both"/>
        <w:rPr>
          <w:iCs/>
          <w:sz w:val="24"/>
          <w:szCs w:val="24"/>
        </w:rPr>
      </w:pPr>
      <w:r w:rsidRPr="00046B6E">
        <w:rPr>
          <w:iCs/>
          <w:sz w:val="24"/>
          <w:szCs w:val="24"/>
        </w:rPr>
        <w:t>Realizacja prac budowlanych.</w:t>
      </w:r>
    </w:p>
    <w:p w:rsidR="003C1405" w:rsidRPr="00046B6E" w:rsidRDefault="006D0816" w:rsidP="00B430D6">
      <w:pPr>
        <w:numPr>
          <w:ilvl w:val="0"/>
          <w:numId w:val="8"/>
        </w:numPr>
        <w:spacing w:before="120" w:after="120" w:line="276" w:lineRule="auto"/>
        <w:jc w:val="both"/>
        <w:rPr>
          <w:iCs/>
          <w:sz w:val="24"/>
          <w:szCs w:val="24"/>
        </w:rPr>
      </w:pPr>
      <w:r w:rsidRPr="00046B6E">
        <w:rPr>
          <w:iCs/>
          <w:sz w:val="24"/>
          <w:szCs w:val="24"/>
        </w:rPr>
        <w:t>Zagospodarowanie terenów zewnętrznych</w:t>
      </w:r>
      <w:r w:rsidR="001D3913" w:rsidRPr="00046B6E">
        <w:rPr>
          <w:iCs/>
          <w:sz w:val="24"/>
          <w:szCs w:val="24"/>
        </w:rPr>
        <w:t>; w tym wyburzenie</w:t>
      </w:r>
      <w:r w:rsidRPr="00046B6E">
        <w:rPr>
          <w:iCs/>
          <w:sz w:val="24"/>
          <w:szCs w:val="24"/>
        </w:rPr>
        <w:t xml:space="preserve"> </w:t>
      </w:r>
      <w:r w:rsidR="001D3913" w:rsidRPr="00046B6E">
        <w:rPr>
          <w:iCs/>
          <w:sz w:val="24"/>
          <w:szCs w:val="24"/>
        </w:rPr>
        <w:t xml:space="preserve">starego budynku </w:t>
      </w:r>
      <w:r w:rsidR="008D3878" w:rsidRPr="00046B6E">
        <w:rPr>
          <w:iCs/>
          <w:sz w:val="24"/>
          <w:szCs w:val="24"/>
        </w:rPr>
        <w:br/>
      </w:r>
      <w:r w:rsidR="001D3913" w:rsidRPr="00046B6E">
        <w:rPr>
          <w:iCs/>
          <w:sz w:val="24"/>
          <w:szCs w:val="24"/>
        </w:rPr>
        <w:t>i utworzenie nowych placów zabaw</w:t>
      </w:r>
      <w:r w:rsidR="00AA7E02" w:rsidRPr="00046B6E">
        <w:rPr>
          <w:iCs/>
          <w:sz w:val="24"/>
          <w:szCs w:val="24"/>
        </w:rPr>
        <w:t>.</w:t>
      </w:r>
    </w:p>
    <w:p w:rsidR="00152064" w:rsidRPr="00046B6E" w:rsidRDefault="006D0816" w:rsidP="00B430D6">
      <w:pPr>
        <w:numPr>
          <w:ilvl w:val="0"/>
          <w:numId w:val="8"/>
        </w:numPr>
        <w:spacing w:before="120" w:after="120" w:line="276" w:lineRule="auto"/>
        <w:jc w:val="both"/>
        <w:rPr>
          <w:iCs/>
          <w:sz w:val="24"/>
          <w:szCs w:val="24"/>
        </w:rPr>
      </w:pPr>
      <w:r w:rsidRPr="00046B6E">
        <w:rPr>
          <w:iCs/>
          <w:sz w:val="24"/>
          <w:szCs w:val="24"/>
        </w:rPr>
        <w:t>Nadzór budowlany nad prowadzonymi prac</w:t>
      </w:r>
      <w:r w:rsidR="00AA7E02" w:rsidRPr="00046B6E">
        <w:rPr>
          <w:iCs/>
          <w:sz w:val="24"/>
          <w:szCs w:val="24"/>
        </w:rPr>
        <w:t>ami.</w:t>
      </w:r>
    </w:p>
    <w:p w:rsidR="0087778F" w:rsidRPr="00FF41B3" w:rsidRDefault="006D0816" w:rsidP="00FF41B3">
      <w:pPr>
        <w:numPr>
          <w:ilvl w:val="0"/>
          <w:numId w:val="8"/>
        </w:numPr>
        <w:spacing w:before="120" w:after="120" w:line="276" w:lineRule="auto"/>
        <w:jc w:val="both"/>
        <w:rPr>
          <w:iCs/>
          <w:sz w:val="24"/>
          <w:szCs w:val="24"/>
        </w:rPr>
      </w:pPr>
      <w:r w:rsidRPr="00046B6E">
        <w:rPr>
          <w:iCs/>
          <w:sz w:val="24"/>
          <w:szCs w:val="24"/>
        </w:rPr>
        <w:t>Promocja projektu</w:t>
      </w:r>
      <w:r w:rsidR="001D3913" w:rsidRPr="00046B6E">
        <w:rPr>
          <w:iCs/>
          <w:sz w:val="24"/>
          <w:szCs w:val="24"/>
        </w:rPr>
        <w:t>.</w:t>
      </w:r>
    </w:p>
    <w:p w:rsidR="00174C9A" w:rsidRPr="00046B6E" w:rsidRDefault="00174C9A" w:rsidP="00AA7E02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Dostosowanie projektu do posiadanych zasobów</w:t>
      </w:r>
      <w:r w:rsidRPr="00046B6E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7172"/>
      </w:tblGrid>
      <w:tr w:rsidR="003C1405" w:rsidRPr="00046B6E" w:rsidTr="00FF41B3">
        <w:tc>
          <w:tcPr>
            <w:tcW w:w="3510" w:type="dxa"/>
            <w:shd w:val="clear" w:color="auto" w:fill="D9D9D9" w:themeFill="background1" w:themeFillShade="D9"/>
          </w:tcPr>
          <w:p w:rsidR="003C1405" w:rsidRPr="00046B6E" w:rsidRDefault="003C1405" w:rsidP="00AA7E02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>Wykorzystywane siły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:rsidR="006D0816" w:rsidRPr="00FF41B3" w:rsidRDefault="006D0816" w:rsidP="00FF41B3">
            <w:pPr>
              <w:rPr>
                <w:sz w:val="24"/>
                <w:szCs w:val="24"/>
              </w:rPr>
            </w:pPr>
          </w:p>
        </w:tc>
      </w:tr>
      <w:tr w:rsidR="003C1405" w:rsidRPr="00046B6E" w:rsidTr="00FF41B3">
        <w:tc>
          <w:tcPr>
            <w:tcW w:w="3510" w:type="dxa"/>
            <w:shd w:val="clear" w:color="auto" w:fill="D9D9D9" w:themeFill="background1" w:themeFillShade="D9"/>
          </w:tcPr>
          <w:p w:rsidR="003C1405" w:rsidRPr="00046B6E" w:rsidRDefault="003C1405" w:rsidP="00AA7E02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>Niwelowane słabości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:rsidR="00A30442" w:rsidRPr="00FF41B3" w:rsidRDefault="00A30442" w:rsidP="00AA7E02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FF41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1405" w:rsidRPr="00046B6E" w:rsidTr="00FF41B3">
        <w:tc>
          <w:tcPr>
            <w:tcW w:w="3510" w:type="dxa"/>
            <w:shd w:val="clear" w:color="auto" w:fill="D9D9D9" w:themeFill="background1" w:themeFillShade="D9"/>
          </w:tcPr>
          <w:p w:rsidR="003C1405" w:rsidRPr="00046B6E" w:rsidRDefault="003C1405" w:rsidP="00AA7E02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>Szanse w otoczeniu wykorzystywane przez projekt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:rsidR="00920A9E" w:rsidRPr="00046B6E" w:rsidRDefault="00DF2B18" w:rsidP="00AA7E02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 xml:space="preserve"> </w:t>
            </w:r>
          </w:p>
        </w:tc>
      </w:tr>
      <w:tr w:rsidR="003C1405" w:rsidRPr="00046B6E" w:rsidTr="00FF41B3">
        <w:tc>
          <w:tcPr>
            <w:tcW w:w="3510" w:type="dxa"/>
            <w:shd w:val="clear" w:color="auto" w:fill="D9D9D9" w:themeFill="background1" w:themeFillShade="D9"/>
          </w:tcPr>
          <w:p w:rsidR="003C1405" w:rsidRPr="00046B6E" w:rsidRDefault="003C1405" w:rsidP="00046B6E">
            <w:pPr>
              <w:pStyle w:val="Tekstpodstawowy2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6E">
              <w:rPr>
                <w:rFonts w:ascii="Times New Roman" w:hAnsi="Times New Roman"/>
                <w:sz w:val="24"/>
                <w:szCs w:val="24"/>
              </w:rPr>
              <w:t>Zagrożenia w otoczeniu niwelowane przez projekt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:rsidR="003C1405" w:rsidRPr="00046B6E" w:rsidRDefault="003C1405" w:rsidP="00AA7E0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:rsidR="00796D36" w:rsidRPr="00046B6E" w:rsidRDefault="00796D36" w:rsidP="00046B6E">
      <w:pPr>
        <w:spacing w:after="120"/>
        <w:jc w:val="both"/>
        <w:rPr>
          <w:sz w:val="24"/>
          <w:szCs w:val="24"/>
        </w:rPr>
      </w:pPr>
    </w:p>
    <w:p w:rsidR="00174C9A" w:rsidRPr="00046B6E" w:rsidRDefault="00AA7E02" w:rsidP="00AA7E02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 xml:space="preserve"> </w:t>
      </w:r>
      <w:r w:rsidR="00174C9A" w:rsidRPr="00046B6E">
        <w:rPr>
          <w:b/>
          <w:sz w:val="24"/>
          <w:szCs w:val="24"/>
        </w:rPr>
        <w:t>Koszty projektu</w:t>
      </w:r>
      <w:r w:rsidR="006F6C0B" w:rsidRPr="00046B6E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2942"/>
        <w:gridCol w:w="3628"/>
      </w:tblGrid>
      <w:tr w:rsidR="00836E09" w:rsidRPr="00046B6E" w:rsidTr="00956DA3">
        <w:tc>
          <w:tcPr>
            <w:tcW w:w="4112" w:type="dxa"/>
            <w:vMerge w:val="restart"/>
          </w:tcPr>
          <w:p w:rsidR="00836E09" w:rsidRPr="00046B6E" w:rsidRDefault="00836E09" w:rsidP="00AA7E02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Rodzaj i wielkość środków niezbędnych do uruchomienia projektu</w:t>
            </w:r>
          </w:p>
        </w:tc>
        <w:tc>
          <w:tcPr>
            <w:tcW w:w="6570" w:type="dxa"/>
            <w:gridSpan w:val="2"/>
          </w:tcPr>
          <w:p w:rsidR="00836E09" w:rsidRPr="00046B6E" w:rsidRDefault="00836E09" w:rsidP="00AA7E02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6B6E">
              <w:rPr>
                <w:b/>
                <w:bCs/>
                <w:sz w:val="24"/>
                <w:szCs w:val="24"/>
              </w:rPr>
              <w:t>Źródło fina</w:t>
            </w:r>
            <w:r w:rsidR="00F251CF" w:rsidRPr="00046B6E">
              <w:rPr>
                <w:b/>
                <w:bCs/>
                <w:sz w:val="24"/>
                <w:szCs w:val="24"/>
              </w:rPr>
              <w:t>n</w:t>
            </w:r>
            <w:r w:rsidRPr="00046B6E">
              <w:rPr>
                <w:b/>
                <w:bCs/>
                <w:sz w:val="24"/>
                <w:szCs w:val="24"/>
              </w:rPr>
              <w:t xml:space="preserve">sowania </w:t>
            </w:r>
          </w:p>
        </w:tc>
      </w:tr>
      <w:tr w:rsidR="00836E09" w:rsidRPr="00046B6E" w:rsidTr="00AA7E02">
        <w:tc>
          <w:tcPr>
            <w:tcW w:w="4112" w:type="dxa"/>
            <w:vMerge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>własne</w:t>
            </w:r>
          </w:p>
        </w:tc>
        <w:tc>
          <w:tcPr>
            <w:tcW w:w="3628" w:type="dxa"/>
          </w:tcPr>
          <w:p w:rsidR="00836E09" w:rsidRPr="00046B6E" w:rsidRDefault="00AA7E02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046B6E">
              <w:rPr>
                <w:sz w:val="24"/>
                <w:szCs w:val="24"/>
              </w:rPr>
              <w:t>z</w:t>
            </w:r>
            <w:r w:rsidR="00836E09" w:rsidRPr="00046B6E">
              <w:rPr>
                <w:sz w:val="24"/>
                <w:szCs w:val="24"/>
              </w:rPr>
              <w:t xml:space="preserve">ewnętrzne (kwota i źródło) </w:t>
            </w:r>
          </w:p>
        </w:tc>
      </w:tr>
      <w:tr w:rsidR="00836E09" w:rsidRPr="00046B6E" w:rsidTr="00AA7E02">
        <w:tc>
          <w:tcPr>
            <w:tcW w:w="4112" w:type="dxa"/>
          </w:tcPr>
          <w:p w:rsidR="00770882" w:rsidRPr="00046B6E" w:rsidRDefault="00770882" w:rsidP="00AA7E02">
            <w:pPr>
              <w:spacing w:before="120"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F2167D" w:rsidRPr="00046B6E" w:rsidRDefault="00F2167D" w:rsidP="00AA7E0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836E09" w:rsidRPr="00046B6E" w:rsidTr="00AA7E02">
        <w:tc>
          <w:tcPr>
            <w:tcW w:w="4112" w:type="dxa"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836E09" w:rsidRPr="00046B6E" w:rsidRDefault="00836E09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E1493" w:rsidRPr="00046B6E" w:rsidTr="00AA7E02">
        <w:tc>
          <w:tcPr>
            <w:tcW w:w="4112" w:type="dxa"/>
          </w:tcPr>
          <w:p w:rsidR="000E1493" w:rsidRPr="00046B6E" w:rsidRDefault="000E1493" w:rsidP="00AA7E02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E1493" w:rsidRPr="00046B6E" w:rsidTr="00AA7E02">
        <w:tc>
          <w:tcPr>
            <w:tcW w:w="4112" w:type="dxa"/>
          </w:tcPr>
          <w:p w:rsidR="000E1493" w:rsidRPr="00046B6E" w:rsidRDefault="000E1493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E1493" w:rsidRPr="00046B6E" w:rsidTr="00AA7E02">
        <w:tc>
          <w:tcPr>
            <w:tcW w:w="4112" w:type="dxa"/>
          </w:tcPr>
          <w:p w:rsidR="000E1493" w:rsidRPr="00046B6E" w:rsidRDefault="000E1493" w:rsidP="00AA7E0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E1493" w:rsidRPr="00046B6E" w:rsidRDefault="000E1493" w:rsidP="00457EE1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A7E02" w:rsidRPr="00046B6E" w:rsidRDefault="00AA7E02" w:rsidP="00FE1BBB">
      <w:pPr>
        <w:spacing w:after="120"/>
        <w:jc w:val="both"/>
        <w:rPr>
          <w:sz w:val="24"/>
          <w:szCs w:val="24"/>
        </w:rPr>
      </w:pPr>
    </w:p>
    <w:p w:rsidR="00174C9A" w:rsidRPr="00046B6E" w:rsidRDefault="00AA7E02" w:rsidP="00AA7E02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 xml:space="preserve"> </w:t>
      </w:r>
      <w:r w:rsidR="00174C9A" w:rsidRPr="00046B6E">
        <w:rPr>
          <w:b/>
          <w:sz w:val="24"/>
          <w:szCs w:val="24"/>
        </w:rPr>
        <w:t xml:space="preserve">Wymiar czasowy projektu </w:t>
      </w:r>
    </w:p>
    <w:p w:rsidR="00796D36" w:rsidRPr="00046B6E" w:rsidRDefault="00F516DB" w:rsidP="00AA7E02">
      <w:pPr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przygotowanie projektu</w:t>
      </w:r>
      <w:r w:rsidR="006B17AE" w:rsidRPr="00046B6E">
        <w:rPr>
          <w:b/>
          <w:sz w:val="24"/>
          <w:szCs w:val="24"/>
        </w:rPr>
        <w:t xml:space="preserve"> </w:t>
      </w:r>
    </w:p>
    <w:p w:rsidR="00836E09" w:rsidRPr="00046B6E" w:rsidRDefault="00F516DB" w:rsidP="006F6C0B">
      <w:pPr>
        <w:numPr>
          <w:ilvl w:val="0"/>
          <w:numId w:val="6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046B6E">
        <w:rPr>
          <w:b/>
          <w:sz w:val="24"/>
          <w:szCs w:val="24"/>
        </w:rPr>
        <w:t>realizacja projektu</w:t>
      </w:r>
      <w:r w:rsidR="006B17AE" w:rsidRPr="00046B6E">
        <w:rPr>
          <w:b/>
          <w:sz w:val="24"/>
          <w:szCs w:val="24"/>
        </w:rPr>
        <w:t xml:space="preserve"> </w:t>
      </w:r>
    </w:p>
    <w:p w:rsidR="006F6C0B" w:rsidRPr="00046B6E" w:rsidRDefault="006B17AE" w:rsidP="006F6C0B">
      <w:pPr>
        <w:numPr>
          <w:ilvl w:val="0"/>
          <w:numId w:val="6"/>
        </w:numPr>
        <w:spacing w:before="120" w:after="120" w:line="276" w:lineRule="auto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>e</w:t>
      </w:r>
      <w:r w:rsidR="00F516DB" w:rsidRPr="00046B6E">
        <w:rPr>
          <w:b/>
          <w:sz w:val="24"/>
          <w:szCs w:val="24"/>
        </w:rPr>
        <w:t>ksploatacja</w:t>
      </w:r>
      <w:r w:rsidRPr="00046B6E">
        <w:rPr>
          <w:b/>
          <w:sz w:val="24"/>
          <w:szCs w:val="24"/>
        </w:rPr>
        <w:t xml:space="preserve"> produktów </w:t>
      </w:r>
      <w:r w:rsidR="00F516DB" w:rsidRPr="00046B6E">
        <w:rPr>
          <w:b/>
          <w:sz w:val="24"/>
          <w:szCs w:val="24"/>
        </w:rPr>
        <w:t>projektu</w:t>
      </w:r>
      <w:r w:rsidRPr="00046B6E">
        <w:rPr>
          <w:b/>
          <w:sz w:val="24"/>
          <w:szCs w:val="24"/>
        </w:rPr>
        <w:t xml:space="preserve"> </w:t>
      </w:r>
    </w:p>
    <w:p w:rsidR="006F6C0B" w:rsidRPr="00046B6E" w:rsidRDefault="00475807" w:rsidP="00FE1BBB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46B6E">
        <w:rPr>
          <w:b/>
          <w:sz w:val="24"/>
          <w:szCs w:val="24"/>
        </w:rPr>
        <w:t xml:space="preserve"> </w:t>
      </w:r>
      <w:r w:rsidR="006F6C0B" w:rsidRPr="00046B6E">
        <w:rPr>
          <w:b/>
          <w:sz w:val="24"/>
          <w:szCs w:val="24"/>
        </w:rPr>
        <w:t xml:space="preserve">Czynniki ryzyka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583"/>
        <w:gridCol w:w="2523"/>
        <w:gridCol w:w="2632"/>
      </w:tblGrid>
      <w:tr w:rsidR="0020087D" w:rsidRPr="00046B6E" w:rsidTr="00796D36">
        <w:tc>
          <w:tcPr>
            <w:tcW w:w="1378" w:type="pct"/>
            <w:shd w:val="clear" w:color="auto" w:fill="D9D9D9" w:themeFill="background1" w:themeFillShade="D9"/>
            <w:vAlign w:val="center"/>
          </w:tcPr>
          <w:p w:rsidR="00840684" w:rsidRPr="00046B6E" w:rsidRDefault="00840684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Opis ryzyka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840684" w:rsidRPr="00046B6E" w:rsidRDefault="00840684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Prawdopodobieństwo wystąpienia</w:t>
            </w:r>
          </w:p>
          <w:p w:rsidR="00F516DB" w:rsidRPr="00046B6E" w:rsidRDefault="00F516DB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lastRenderedPageBreak/>
              <w:t>Niskie/średnie/wysokie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:rsidR="00840684" w:rsidRPr="00046B6E" w:rsidRDefault="00840684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lastRenderedPageBreak/>
              <w:t>Siła oddziaływania</w:t>
            </w:r>
            <w:r w:rsidR="00F516DB" w:rsidRPr="00046B6E">
              <w:rPr>
                <w:b/>
                <w:sz w:val="24"/>
                <w:szCs w:val="24"/>
              </w:rPr>
              <w:t xml:space="preserve"> </w:t>
            </w:r>
          </w:p>
          <w:p w:rsidR="00F516DB" w:rsidRPr="00046B6E" w:rsidRDefault="00F516DB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Niska/średnia/wysoka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:rsidR="00840684" w:rsidRPr="00046B6E" w:rsidRDefault="0020087D" w:rsidP="0047580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Plan zmniejszania ryzyka</w:t>
            </w:r>
          </w:p>
        </w:tc>
      </w:tr>
      <w:tr w:rsidR="0020087D" w:rsidRPr="00046B6E" w:rsidTr="00796D36">
        <w:tc>
          <w:tcPr>
            <w:tcW w:w="1378" w:type="pct"/>
            <w:shd w:val="clear" w:color="auto" w:fill="D9D9D9" w:themeFill="background1" w:themeFillShade="D9"/>
          </w:tcPr>
          <w:p w:rsidR="00840684" w:rsidRPr="00046B6E" w:rsidRDefault="00644900" w:rsidP="00475807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lastRenderedPageBreak/>
              <w:t>Finansowe</w:t>
            </w:r>
            <w:r w:rsidRPr="00046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20087D" w:rsidRPr="00046B6E" w:rsidTr="00796D36">
        <w:tc>
          <w:tcPr>
            <w:tcW w:w="1378" w:type="pct"/>
            <w:shd w:val="clear" w:color="auto" w:fill="D9D9D9" w:themeFill="background1" w:themeFillShade="D9"/>
          </w:tcPr>
          <w:p w:rsidR="00840684" w:rsidRPr="00046B6E" w:rsidRDefault="00644900" w:rsidP="00475807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Organizacyjne</w:t>
            </w:r>
            <w:r w:rsidRPr="00046B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09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20087D" w:rsidRPr="00046B6E" w:rsidTr="00796D36">
        <w:tc>
          <w:tcPr>
            <w:tcW w:w="1378" w:type="pct"/>
            <w:shd w:val="clear" w:color="auto" w:fill="D9D9D9" w:themeFill="background1" w:themeFillShade="D9"/>
          </w:tcPr>
          <w:p w:rsidR="00840684" w:rsidRPr="00046B6E" w:rsidRDefault="00A31129" w:rsidP="00475807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 xml:space="preserve">Formalne </w:t>
            </w:r>
          </w:p>
        </w:tc>
        <w:tc>
          <w:tcPr>
            <w:tcW w:w="1209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20087D" w:rsidRPr="00046B6E" w:rsidTr="00796D36">
        <w:tc>
          <w:tcPr>
            <w:tcW w:w="1378" w:type="pct"/>
            <w:shd w:val="clear" w:color="auto" w:fill="D9D9D9" w:themeFill="background1" w:themeFillShade="D9"/>
          </w:tcPr>
          <w:p w:rsidR="00840684" w:rsidRPr="00046B6E" w:rsidRDefault="008C50D5" w:rsidP="00475807">
            <w:pPr>
              <w:spacing w:before="120" w:after="120" w:line="276" w:lineRule="auto"/>
              <w:rPr>
                <w:sz w:val="24"/>
                <w:szCs w:val="24"/>
              </w:rPr>
            </w:pPr>
            <w:r w:rsidRPr="00046B6E">
              <w:rPr>
                <w:b/>
                <w:sz w:val="24"/>
                <w:szCs w:val="24"/>
              </w:rPr>
              <w:t>Techniczne</w:t>
            </w:r>
            <w:r w:rsidRPr="00046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</w:tcPr>
          <w:p w:rsidR="00840684" w:rsidRPr="00046B6E" w:rsidRDefault="00840684" w:rsidP="0047580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:rsidR="00174C9A" w:rsidRPr="00046B6E" w:rsidRDefault="00174C9A" w:rsidP="00FF41B3">
      <w:pPr>
        <w:spacing w:before="120" w:after="120" w:line="276" w:lineRule="auto"/>
        <w:jc w:val="both"/>
        <w:rPr>
          <w:sz w:val="24"/>
          <w:szCs w:val="24"/>
        </w:rPr>
      </w:pPr>
    </w:p>
    <w:sectPr w:rsidR="00174C9A" w:rsidRPr="00046B6E" w:rsidSect="00931084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D" w:rsidRDefault="0051061D" w:rsidP="008C1278">
      <w:r>
        <w:separator/>
      </w:r>
    </w:p>
  </w:endnote>
  <w:endnote w:type="continuationSeparator" w:id="0">
    <w:p w:rsidR="0051061D" w:rsidRDefault="0051061D" w:rsidP="008C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297"/>
      <w:docPartObj>
        <w:docPartGallery w:val="Page Numbers (Bottom of Page)"/>
        <w:docPartUnique/>
      </w:docPartObj>
    </w:sdtPr>
    <w:sdtContent>
      <w:p w:rsidR="00367DCC" w:rsidRDefault="00D34C37">
        <w:pPr>
          <w:pStyle w:val="Stopka"/>
          <w:jc w:val="center"/>
        </w:pPr>
        <w:fldSimple w:instr=" PAGE   \* MERGEFORMAT ">
          <w:r w:rsidR="00DA26CE">
            <w:rPr>
              <w:noProof/>
            </w:rPr>
            <w:t>1</w:t>
          </w:r>
        </w:fldSimple>
      </w:p>
    </w:sdtContent>
  </w:sdt>
  <w:p w:rsidR="00367DCC" w:rsidRDefault="00367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D" w:rsidRDefault="0051061D" w:rsidP="008C1278">
      <w:r>
        <w:separator/>
      </w:r>
    </w:p>
  </w:footnote>
  <w:footnote w:type="continuationSeparator" w:id="0">
    <w:p w:rsidR="0051061D" w:rsidRDefault="0051061D" w:rsidP="008C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CCD"/>
    <w:multiLevelType w:val="hybridMultilevel"/>
    <w:tmpl w:val="9B10520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755CD0"/>
    <w:multiLevelType w:val="hybridMultilevel"/>
    <w:tmpl w:val="C6BCCD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3FF7"/>
    <w:multiLevelType w:val="hybridMultilevel"/>
    <w:tmpl w:val="3426E2C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7F769F"/>
    <w:multiLevelType w:val="hybridMultilevel"/>
    <w:tmpl w:val="EE92D9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2C3896"/>
    <w:multiLevelType w:val="hybridMultilevel"/>
    <w:tmpl w:val="0EF29A6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613065"/>
    <w:multiLevelType w:val="multilevel"/>
    <w:tmpl w:val="49DAA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727B3B7F"/>
    <w:multiLevelType w:val="hybridMultilevel"/>
    <w:tmpl w:val="488A52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2DB0F0F"/>
    <w:multiLevelType w:val="hybridMultilevel"/>
    <w:tmpl w:val="EB4C5E38"/>
    <w:lvl w:ilvl="0" w:tplc="7964564A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32"/>
    <w:rsid w:val="000101CF"/>
    <w:rsid w:val="00016C80"/>
    <w:rsid w:val="000246ED"/>
    <w:rsid w:val="00046B6E"/>
    <w:rsid w:val="000E1493"/>
    <w:rsid w:val="001009F3"/>
    <w:rsid w:val="00105C99"/>
    <w:rsid w:val="001067CB"/>
    <w:rsid w:val="00107C74"/>
    <w:rsid w:val="0012528F"/>
    <w:rsid w:val="001366C5"/>
    <w:rsid w:val="00152064"/>
    <w:rsid w:val="00174C9A"/>
    <w:rsid w:val="001D3913"/>
    <w:rsid w:val="0020087D"/>
    <w:rsid w:val="002510A4"/>
    <w:rsid w:val="00266C00"/>
    <w:rsid w:val="002F7111"/>
    <w:rsid w:val="00340B74"/>
    <w:rsid w:val="00363F11"/>
    <w:rsid w:val="00367DCC"/>
    <w:rsid w:val="003B2F09"/>
    <w:rsid w:val="003C1405"/>
    <w:rsid w:val="00403173"/>
    <w:rsid w:val="00405973"/>
    <w:rsid w:val="00461DB4"/>
    <w:rsid w:val="004740FE"/>
    <w:rsid w:val="00475807"/>
    <w:rsid w:val="004A2C3F"/>
    <w:rsid w:val="00505CAD"/>
    <w:rsid w:val="0051061D"/>
    <w:rsid w:val="005923AF"/>
    <w:rsid w:val="00595296"/>
    <w:rsid w:val="005A7D7C"/>
    <w:rsid w:val="00614237"/>
    <w:rsid w:val="0063595B"/>
    <w:rsid w:val="00644900"/>
    <w:rsid w:val="0066683F"/>
    <w:rsid w:val="00667CCA"/>
    <w:rsid w:val="006B17AE"/>
    <w:rsid w:val="006D0816"/>
    <w:rsid w:val="006D0974"/>
    <w:rsid w:val="006E6350"/>
    <w:rsid w:val="006F3688"/>
    <w:rsid w:val="006F6C0B"/>
    <w:rsid w:val="00736926"/>
    <w:rsid w:val="00752E73"/>
    <w:rsid w:val="00770882"/>
    <w:rsid w:val="00796D36"/>
    <w:rsid w:val="007B05A6"/>
    <w:rsid w:val="007B46A3"/>
    <w:rsid w:val="007B65E9"/>
    <w:rsid w:val="007C0FD8"/>
    <w:rsid w:val="00801C07"/>
    <w:rsid w:val="00803AB3"/>
    <w:rsid w:val="00820176"/>
    <w:rsid w:val="00836E09"/>
    <w:rsid w:val="00840684"/>
    <w:rsid w:val="0085258F"/>
    <w:rsid w:val="0087778F"/>
    <w:rsid w:val="008903A8"/>
    <w:rsid w:val="008932A4"/>
    <w:rsid w:val="008B4D9E"/>
    <w:rsid w:val="008C1278"/>
    <w:rsid w:val="008C50D5"/>
    <w:rsid w:val="008C7443"/>
    <w:rsid w:val="008D3878"/>
    <w:rsid w:val="008E05FE"/>
    <w:rsid w:val="00920A9E"/>
    <w:rsid w:val="009270A2"/>
    <w:rsid w:val="00931084"/>
    <w:rsid w:val="00940C74"/>
    <w:rsid w:val="00946932"/>
    <w:rsid w:val="00956DA3"/>
    <w:rsid w:val="00974749"/>
    <w:rsid w:val="009845D5"/>
    <w:rsid w:val="009C2350"/>
    <w:rsid w:val="00A25D5E"/>
    <w:rsid w:val="00A30442"/>
    <w:rsid w:val="00A31129"/>
    <w:rsid w:val="00A36F19"/>
    <w:rsid w:val="00A673C9"/>
    <w:rsid w:val="00A84BE8"/>
    <w:rsid w:val="00AA7E02"/>
    <w:rsid w:val="00AB61DE"/>
    <w:rsid w:val="00AE5054"/>
    <w:rsid w:val="00B36D98"/>
    <w:rsid w:val="00B430D6"/>
    <w:rsid w:val="00B45655"/>
    <w:rsid w:val="00B93C94"/>
    <w:rsid w:val="00BA025D"/>
    <w:rsid w:val="00BD737B"/>
    <w:rsid w:val="00C81A23"/>
    <w:rsid w:val="00CD4356"/>
    <w:rsid w:val="00CF4C04"/>
    <w:rsid w:val="00D16693"/>
    <w:rsid w:val="00D34C37"/>
    <w:rsid w:val="00D37737"/>
    <w:rsid w:val="00D62B91"/>
    <w:rsid w:val="00DA26CE"/>
    <w:rsid w:val="00DB06B2"/>
    <w:rsid w:val="00DD4DC8"/>
    <w:rsid w:val="00DF24B5"/>
    <w:rsid w:val="00DF2B18"/>
    <w:rsid w:val="00E2073E"/>
    <w:rsid w:val="00E255E5"/>
    <w:rsid w:val="00E56607"/>
    <w:rsid w:val="00E64075"/>
    <w:rsid w:val="00F2167D"/>
    <w:rsid w:val="00F251CF"/>
    <w:rsid w:val="00F516DB"/>
    <w:rsid w:val="00F662DC"/>
    <w:rsid w:val="00FE1BBB"/>
    <w:rsid w:val="00FF1A80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25D"/>
  </w:style>
  <w:style w:type="paragraph" w:styleId="Nagwek1">
    <w:name w:val="heading 1"/>
    <w:basedOn w:val="Normalny"/>
    <w:next w:val="Normalny"/>
    <w:qFormat/>
    <w:rsid w:val="00BA025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1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C1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C1405"/>
    <w:pPr>
      <w:spacing w:before="60" w:after="60"/>
    </w:pPr>
    <w:rPr>
      <w:rFonts w:ascii="Garamond" w:hAnsi="Garamond"/>
      <w:sz w:val="28"/>
      <w:szCs w:val="28"/>
    </w:rPr>
  </w:style>
  <w:style w:type="table" w:styleId="Tabela-Siatka">
    <w:name w:val="Table Grid"/>
    <w:basedOn w:val="Standardowy"/>
    <w:rsid w:val="00A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8C1278"/>
  </w:style>
  <w:style w:type="character" w:customStyle="1" w:styleId="TekstprzypisudolnegoZnak">
    <w:name w:val="Tekst przypisu dolnego Znak"/>
    <w:basedOn w:val="Domylnaczcionkaakapitu"/>
    <w:link w:val="Tekstprzypisudolnego"/>
    <w:rsid w:val="008C1278"/>
  </w:style>
  <w:style w:type="character" w:styleId="Odwoanieprzypisudolnego">
    <w:name w:val="footnote reference"/>
    <w:rsid w:val="008C127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03AB3"/>
  </w:style>
  <w:style w:type="character" w:customStyle="1" w:styleId="TekstprzypisukocowegoZnak">
    <w:name w:val="Tekst przypisu końcowego Znak"/>
    <w:basedOn w:val="Domylnaczcionkaakapitu"/>
    <w:link w:val="Tekstprzypisukocowego"/>
    <w:rsid w:val="00803AB3"/>
  </w:style>
  <w:style w:type="character" w:styleId="Odwoanieprzypisukocowego">
    <w:name w:val="endnote reference"/>
    <w:basedOn w:val="Domylnaczcionkaakapitu"/>
    <w:rsid w:val="00803AB3"/>
    <w:rPr>
      <w:vertAlign w:val="superscript"/>
    </w:rPr>
  </w:style>
  <w:style w:type="paragraph" w:styleId="Nagwek">
    <w:name w:val="header"/>
    <w:basedOn w:val="Normalny"/>
    <w:link w:val="NagwekZnak"/>
    <w:rsid w:val="0036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DCC"/>
  </w:style>
  <w:style w:type="paragraph" w:styleId="Stopka">
    <w:name w:val="footer"/>
    <w:basedOn w:val="Normalny"/>
    <w:link w:val="StopkaZnak"/>
    <w:uiPriority w:val="99"/>
    <w:rsid w:val="0036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DCC"/>
  </w:style>
  <w:style w:type="paragraph" w:styleId="Akapitzlist">
    <w:name w:val="List Paragraph"/>
    <w:basedOn w:val="Normalny"/>
    <w:uiPriority w:val="34"/>
    <w:qFormat/>
    <w:rsid w:val="00FF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Zarządzanie rozwojem lokalnym – ćwiczenie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Zarządzanie rozwojem lokalnym – ćwiczenie</dc:title>
  <dc:creator>Wrana.</dc:creator>
  <cp:lastModifiedBy>mmazurkiewicz</cp:lastModifiedBy>
  <cp:revision>3</cp:revision>
  <cp:lastPrinted>2023-05-31T08:12:00Z</cp:lastPrinted>
  <dcterms:created xsi:type="dcterms:W3CDTF">2023-05-29T08:11:00Z</dcterms:created>
  <dcterms:modified xsi:type="dcterms:W3CDTF">2023-05-31T08:13:00Z</dcterms:modified>
</cp:coreProperties>
</file>